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2D" w:rsidRDefault="00FE792D" w:rsidP="00FE792D">
      <w:pPr>
        <w:jc w:val="center"/>
        <w:rPr>
          <w:b/>
          <w:bCs/>
          <w:sz w:val="22"/>
          <w:szCs w:val="22"/>
          <w:u w:val="single"/>
          <w:lang w:val="en-US"/>
        </w:rPr>
      </w:pPr>
      <w:r>
        <w:rPr>
          <w:b/>
          <w:bCs/>
          <w:sz w:val="22"/>
          <w:szCs w:val="22"/>
          <w:u w:val="single"/>
          <w:lang w:val="en-US"/>
        </w:rPr>
        <w:t>MINUTES OF A MEETING OF HIMLEY PARISH COUNCIL HELD AT THE COMMUNITY CENTRE, SWINDON ON WEDNESDAY 17</w:t>
      </w:r>
      <w:r w:rsidRPr="00690CE7">
        <w:rPr>
          <w:b/>
          <w:bCs/>
          <w:sz w:val="22"/>
          <w:szCs w:val="22"/>
          <w:u w:val="single"/>
          <w:vertAlign w:val="superscript"/>
          <w:lang w:val="en-US"/>
        </w:rPr>
        <w:t>th</w:t>
      </w:r>
      <w:r>
        <w:rPr>
          <w:b/>
          <w:bCs/>
          <w:sz w:val="22"/>
          <w:szCs w:val="22"/>
          <w:u w:val="single"/>
          <w:lang w:val="en-US"/>
        </w:rPr>
        <w:t xml:space="preserve"> MAY 2017 AT 7.00PM</w:t>
      </w:r>
    </w:p>
    <w:p w:rsidR="00FE792D" w:rsidRDefault="00FE792D" w:rsidP="00FE792D">
      <w:pPr>
        <w:jc w:val="center"/>
        <w:rPr>
          <w:b/>
          <w:bCs/>
          <w:sz w:val="22"/>
          <w:szCs w:val="22"/>
          <w:u w:val="single"/>
          <w:lang w:val="en-US"/>
        </w:rPr>
      </w:pPr>
    </w:p>
    <w:p w:rsidR="00FE792D" w:rsidRDefault="00FE792D" w:rsidP="00FE792D">
      <w:pPr>
        <w:rPr>
          <w:b/>
          <w:bCs/>
          <w:sz w:val="22"/>
          <w:szCs w:val="22"/>
          <w:lang w:val="en-US"/>
        </w:rPr>
      </w:pPr>
      <w:proofErr w:type="gramStart"/>
      <w:r>
        <w:rPr>
          <w:b/>
          <w:bCs/>
          <w:sz w:val="22"/>
          <w:szCs w:val="22"/>
          <w:lang w:val="en-US"/>
        </w:rPr>
        <w:t>PRESENT :-</w:t>
      </w:r>
      <w:proofErr w:type="gramEnd"/>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w:t>
      </w:r>
    </w:p>
    <w:p w:rsidR="00FE792D" w:rsidRDefault="00FE792D" w:rsidP="00FE792D">
      <w:pPr>
        <w:ind w:left="3600" w:hanging="3600"/>
        <w:rPr>
          <w:b/>
          <w:bCs/>
          <w:sz w:val="22"/>
          <w:szCs w:val="22"/>
          <w:lang w:val="en-US"/>
        </w:rPr>
      </w:pPr>
      <w:r>
        <w:rPr>
          <w:b/>
          <w:bCs/>
          <w:sz w:val="22"/>
          <w:szCs w:val="22"/>
          <w:lang w:val="en-US"/>
        </w:rPr>
        <w:t xml:space="preserve">PRESENT </w:t>
      </w:r>
      <w:proofErr w:type="gramStart"/>
      <w:r>
        <w:rPr>
          <w:b/>
          <w:bCs/>
          <w:sz w:val="22"/>
          <w:szCs w:val="22"/>
          <w:lang w:val="en-US"/>
        </w:rPr>
        <w:t>COUNCILLORS :-</w:t>
      </w:r>
      <w:proofErr w:type="gramEnd"/>
      <w:r>
        <w:rPr>
          <w:b/>
          <w:bCs/>
          <w:sz w:val="22"/>
          <w:szCs w:val="22"/>
          <w:lang w:val="en-US"/>
        </w:rPr>
        <w:t xml:space="preserve">             MR R LEES, MR P HEMMINGS, MRS M SINCLAIR, MRS S FROST</w:t>
      </w:r>
    </w:p>
    <w:p w:rsidR="00FE792D" w:rsidRDefault="00FE792D" w:rsidP="00FE792D">
      <w:pPr>
        <w:ind w:left="3600" w:hanging="3600"/>
        <w:rPr>
          <w:b/>
          <w:bCs/>
          <w:sz w:val="22"/>
          <w:szCs w:val="22"/>
          <w:lang w:val="en-US"/>
        </w:rPr>
      </w:pPr>
      <w:proofErr w:type="gramStart"/>
      <w:r>
        <w:rPr>
          <w:b/>
          <w:bCs/>
          <w:sz w:val="22"/>
          <w:szCs w:val="22"/>
          <w:lang w:val="en-US"/>
        </w:rPr>
        <w:t>APOLOGIES :-</w:t>
      </w:r>
      <w:proofErr w:type="gramEnd"/>
      <w:r>
        <w:rPr>
          <w:b/>
          <w:bCs/>
          <w:sz w:val="22"/>
          <w:szCs w:val="22"/>
          <w:lang w:val="en-US"/>
        </w:rPr>
        <w:t xml:space="preserve">                                      MR M CRISP, PCSO G MURPHY, PCSO L IRVING</w:t>
      </w:r>
    </w:p>
    <w:p w:rsidR="00FE792D" w:rsidRDefault="00FE792D" w:rsidP="00FE792D">
      <w:pPr>
        <w:ind w:left="3600" w:hanging="3600"/>
        <w:rPr>
          <w:b/>
          <w:bCs/>
          <w:sz w:val="22"/>
          <w:szCs w:val="22"/>
          <w:lang w:val="en-US"/>
        </w:rPr>
      </w:pPr>
      <w:r>
        <w:rPr>
          <w:b/>
          <w:bCs/>
          <w:sz w:val="22"/>
          <w:szCs w:val="22"/>
          <w:lang w:val="en-US"/>
        </w:rPr>
        <w:t xml:space="preserve">NOT </w:t>
      </w:r>
      <w:proofErr w:type="gramStart"/>
      <w:r>
        <w:rPr>
          <w:b/>
          <w:bCs/>
          <w:sz w:val="22"/>
          <w:szCs w:val="22"/>
          <w:lang w:val="en-US"/>
        </w:rPr>
        <w:t>PRESENT :-</w:t>
      </w:r>
      <w:proofErr w:type="gramEnd"/>
      <w:r>
        <w:rPr>
          <w:b/>
          <w:bCs/>
          <w:sz w:val="22"/>
          <w:szCs w:val="22"/>
          <w:lang w:val="en-US"/>
        </w:rPr>
        <w:t xml:space="preserve">                                  MRS S OLIVER</w:t>
      </w:r>
    </w:p>
    <w:p w:rsidR="00FE792D" w:rsidRDefault="00FE792D" w:rsidP="00FE792D">
      <w:pPr>
        <w:ind w:left="3600" w:hanging="3600"/>
        <w:rPr>
          <w:b/>
          <w:bCs/>
          <w:sz w:val="22"/>
          <w:szCs w:val="22"/>
          <w:lang w:val="en-US"/>
        </w:rPr>
      </w:pPr>
      <w:proofErr w:type="gramStart"/>
      <w:r>
        <w:rPr>
          <w:b/>
          <w:bCs/>
          <w:sz w:val="22"/>
          <w:szCs w:val="22"/>
          <w:lang w:val="en-US"/>
        </w:rPr>
        <w:t>OTHERS :-</w:t>
      </w:r>
      <w:proofErr w:type="gramEnd"/>
      <w:r>
        <w:rPr>
          <w:b/>
          <w:bCs/>
          <w:sz w:val="22"/>
          <w:szCs w:val="22"/>
          <w:lang w:val="en-US"/>
        </w:rPr>
        <w:t xml:space="preserve">                                             MRS S FARLEY(CLERK), </w:t>
      </w:r>
    </w:p>
    <w:p w:rsidR="00FE792D" w:rsidRDefault="00FE792D" w:rsidP="00FE792D">
      <w:pPr>
        <w:ind w:left="3600" w:hanging="3600"/>
        <w:rPr>
          <w:b/>
          <w:bCs/>
          <w:sz w:val="22"/>
          <w:szCs w:val="22"/>
          <w:lang w:val="en-US"/>
        </w:rPr>
      </w:pPr>
      <w:r>
        <w:rPr>
          <w:b/>
          <w:bCs/>
          <w:sz w:val="22"/>
          <w:szCs w:val="22"/>
          <w:lang w:val="en-US"/>
        </w:rPr>
        <w:t xml:space="preserve">                                                                  NO MEMBERS OF THE PUBLIC</w:t>
      </w:r>
    </w:p>
    <w:p w:rsidR="00FE792D" w:rsidRDefault="00FE792D" w:rsidP="00FE792D">
      <w:pPr>
        <w:rPr>
          <w:b/>
          <w:bCs/>
          <w:sz w:val="22"/>
          <w:szCs w:val="22"/>
          <w:lang w:val="en-US"/>
        </w:rPr>
      </w:pPr>
    </w:p>
    <w:p w:rsidR="00FE792D" w:rsidRDefault="00FE792D" w:rsidP="00FE792D">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FE792D" w:rsidRDefault="00FE792D" w:rsidP="00FE792D">
      <w:pPr>
        <w:ind w:left="3600" w:hanging="3600"/>
        <w:jc w:val="both"/>
        <w:rPr>
          <w:b/>
          <w:bCs/>
          <w:sz w:val="22"/>
          <w:szCs w:val="22"/>
          <w:lang w:val="en-US"/>
        </w:rPr>
      </w:pPr>
    </w:p>
    <w:p w:rsidR="00FE792D" w:rsidRPr="00FB2592" w:rsidRDefault="00FE792D" w:rsidP="00FE792D">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FE792D" w:rsidRPr="00FB2592" w:rsidRDefault="00FE792D" w:rsidP="00FE792D">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FE792D" w:rsidRDefault="00FE792D" w:rsidP="00FE792D">
      <w:pPr>
        <w:ind w:left="720"/>
        <w:jc w:val="both"/>
        <w:rPr>
          <w:sz w:val="22"/>
          <w:szCs w:val="22"/>
          <w:u w:val="single"/>
          <w:lang w:val="en-US"/>
        </w:rPr>
      </w:pPr>
    </w:p>
    <w:p w:rsidR="00FE792D" w:rsidRDefault="00FE792D" w:rsidP="00FE792D">
      <w:pPr>
        <w:ind w:left="720"/>
        <w:jc w:val="both"/>
        <w:rPr>
          <w:b/>
          <w:sz w:val="22"/>
          <w:szCs w:val="22"/>
          <w:u w:val="single"/>
          <w:lang w:val="en-US"/>
        </w:rPr>
      </w:pPr>
      <w:r w:rsidRPr="00E0349E">
        <w:rPr>
          <w:b/>
          <w:sz w:val="22"/>
          <w:szCs w:val="22"/>
          <w:u w:val="single"/>
          <w:lang w:val="en-US"/>
        </w:rPr>
        <w:t>ANNUAL MEETING</w:t>
      </w:r>
      <w:r>
        <w:rPr>
          <w:b/>
          <w:sz w:val="22"/>
          <w:szCs w:val="22"/>
          <w:u w:val="single"/>
          <w:lang w:val="en-US"/>
        </w:rPr>
        <w:t xml:space="preserve"> OF THE COUNCIL</w:t>
      </w:r>
    </w:p>
    <w:p w:rsidR="00FE792D" w:rsidRDefault="00FE792D" w:rsidP="00FE792D">
      <w:pPr>
        <w:ind w:left="720"/>
        <w:jc w:val="both"/>
        <w:rPr>
          <w:sz w:val="22"/>
          <w:szCs w:val="22"/>
          <w:lang w:val="en-US"/>
        </w:rPr>
      </w:pPr>
    </w:p>
    <w:p w:rsidR="00FE792D" w:rsidRDefault="00FE792D" w:rsidP="00FE792D">
      <w:pPr>
        <w:ind w:left="720"/>
        <w:jc w:val="both"/>
        <w:rPr>
          <w:sz w:val="22"/>
          <w:szCs w:val="22"/>
          <w:lang w:val="en-US"/>
        </w:rPr>
      </w:pPr>
      <w:r>
        <w:rPr>
          <w:sz w:val="22"/>
          <w:szCs w:val="22"/>
          <w:lang w:val="en-US"/>
        </w:rPr>
        <w:t>Election of Chairman – Mrs Y P Nock – proposed by Cllr R Lees seconded by Cllr M Sinclair.</w:t>
      </w:r>
    </w:p>
    <w:p w:rsidR="00FE792D" w:rsidRDefault="00FE792D" w:rsidP="00FE792D">
      <w:pPr>
        <w:ind w:left="720"/>
        <w:jc w:val="both"/>
        <w:rPr>
          <w:sz w:val="22"/>
          <w:szCs w:val="22"/>
          <w:lang w:val="en-US"/>
        </w:rPr>
      </w:pPr>
    </w:p>
    <w:p w:rsidR="00FE792D" w:rsidRDefault="00FE792D" w:rsidP="00FE792D">
      <w:pPr>
        <w:ind w:left="720"/>
        <w:jc w:val="both"/>
        <w:rPr>
          <w:sz w:val="22"/>
          <w:szCs w:val="22"/>
          <w:lang w:val="en-US"/>
        </w:rPr>
      </w:pPr>
      <w:r>
        <w:rPr>
          <w:sz w:val="22"/>
          <w:szCs w:val="22"/>
          <w:lang w:val="en-US"/>
        </w:rPr>
        <w:t>Election of Vice Chairman – Mr M Crisp – proposed by Cllr R Lees seconded by Cllr Y P Nock.</w:t>
      </w:r>
    </w:p>
    <w:p w:rsidR="00FE792D" w:rsidRDefault="00FE792D" w:rsidP="00FE792D">
      <w:pPr>
        <w:ind w:left="720"/>
        <w:jc w:val="both"/>
        <w:rPr>
          <w:sz w:val="22"/>
          <w:szCs w:val="22"/>
          <w:lang w:val="en-US"/>
        </w:rPr>
      </w:pPr>
    </w:p>
    <w:p w:rsidR="00FE792D" w:rsidRDefault="00FE792D" w:rsidP="00FE792D">
      <w:pPr>
        <w:ind w:left="720"/>
        <w:jc w:val="both"/>
        <w:rPr>
          <w:sz w:val="22"/>
          <w:szCs w:val="22"/>
          <w:lang w:val="en-US"/>
        </w:rPr>
      </w:pPr>
      <w:r>
        <w:rPr>
          <w:sz w:val="22"/>
          <w:szCs w:val="22"/>
          <w:lang w:val="en-US"/>
        </w:rPr>
        <w:t>There were no members of the public in attendance.</w:t>
      </w:r>
    </w:p>
    <w:p w:rsidR="00FE792D" w:rsidRPr="00E0349E" w:rsidRDefault="00FE792D" w:rsidP="000909A1">
      <w:pPr>
        <w:jc w:val="both"/>
        <w:rPr>
          <w:sz w:val="22"/>
          <w:szCs w:val="22"/>
          <w:lang w:val="en-US"/>
        </w:rPr>
      </w:pPr>
    </w:p>
    <w:p w:rsidR="00FE792D" w:rsidRPr="00666417" w:rsidRDefault="00FE792D" w:rsidP="00FE792D">
      <w:pPr>
        <w:ind w:left="720"/>
        <w:jc w:val="both"/>
        <w:rPr>
          <w:sz w:val="22"/>
          <w:szCs w:val="22"/>
          <w:u w:val="single"/>
          <w:lang w:val="en-US"/>
        </w:rPr>
      </w:pPr>
      <w:r w:rsidRPr="00666417">
        <w:rPr>
          <w:sz w:val="22"/>
          <w:szCs w:val="22"/>
          <w:u w:val="single"/>
          <w:lang w:val="en-US"/>
        </w:rPr>
        <w:t>POLICE REPORT</w:t>
      </w:r>
    </w:p>
    <w:p w:rsidR="00FE792D" w:rsidRPr="00666417" w:rsidRDefault="00FE792D" w:rsidP="00FE792D">
      <w:pPr>
        <w:ind w:left="720"/>
        <w:jc w:val="both"/>
        <w:rPr>
          <w:sz w:val="22"/>
          <w:szCs w:val="22"/>
          <w:u w:val="single"/>
          <w:lang w:val="en-US"/>
        </w:rPr>
      </w:pPr>
    </w:p>
    <w:p w:rsidR="00FE792D" w:rsidRPr="00666417" w:rsidRDefault="00FE792D" w:rsidP="00FE792D">
      <w:pPr>
        <w:ind w:left="720"/>
        <w:jc w:val="both"/>
        <w:rPr>
          <w:sz w:val="22"/>
          <w:szCs w:val="22"/>
          <w:lang w:val="en-US"/>
        </w:rPr>
      </w:pPr>
      <w:r w:rsidRPr="00666417">
        <w:rPr>
          <w:sz w:val="22"/>
          <w:szCs w:val="22"/>
          <w:lang w:val="en-US"/>
        </w:rPr>
        <w:t>The crime report for</w:t>
      </w:r>
      <w:r>
        <w:rPr>
          <w:sz w:val="22"/>
          <w:szCs w:val="22"/>
          <w:lang w:val="en-US"/>
        </w:rPr>
        <w:t xml:space="preserve"> Himley and Swindon to 17/5/2017 for the last 30 days was received and showed only 1 crime – 1 Burglary Business and Community. This was queried by Cllrs and the production of the reports and police attendance is to be raised at the next locality meeting on 24/5/2017. </w:t>
      </w:r>
    </w:p>
    <w:p w:rsidR="00FE792D" w:rsidRPr="00666417" w:rsidRDefault="00FE792D" w:rsidP="00FE792D">
      <w:pPr>
        <w:ind w:left="720"/>
        <w:jc w:val="both"/>
        <w:rPr>
          <w:sz w:val="22"/>
          <w:szCs w:val="22"/>
          <w:u w:val="single"/>
          <w:lang w:val="en-US"/>
        </w:rPr>
      </w:pPr>
    </w:p>
    <w:p w:rsidR="00FE792D" w:rsidRPr="00666417" w:rsidRDefault="00FE792D" w:rsidP="00FE792D">
      <w:pPr>
        <w:jc w:val="both"/>
        <w:rPr>
          <w:sz w:val="22"/>
          <w:szCs w:val="22"/>
          <w:lang w:val="en-US"/>
        </w:rPr>
      </w:pPr>
    </w:p>
    <w:p w:rsidR="00FE792D" w:rsidRDefault="00FE792D" w:rsidP="00FE792D">
      <w:pPr>
        <w:ind w:left="720"/>
        <w:jc w:val="both"/>
        <w:rPr>
          <w:sz w:val="22"/>
          <w:szCs w:val="22"/>
          <w:u w:val="single"/>
          <w:lang w:val="en-US"/>
        </w:rPr>
      </w:pPr>
      <w:r w:rsidRPr="00666417">
        <w:rPr>
          <w:sz w:val="22"/>
          <w:szCs w:val="22"/>
          <w:u w:val="single"/>
          <w:lang w:val="en-US"/>
        </w:rPr>
        <w:t>MATTERS ARISING FROM LAST MEETING –</w:t>
      </w:r>
    </w:p>
    <w:p w:rsidR="00FE792D" w:rsidRDefault="00FE792D" w:rsidP="00FE792D">
      <w:pPr>
        <w:ind w:left="720"/>
        <w:jc w:val="both"/>
        <w:rPr>
          <w:sz w:val="22"/>
          <w:szCs w:val="22"/>
          <w:u w:val="single"/>
          <w:lang w:val="en-US"/>
        </w:rPr>
      </w:pPr>
    </w:p>
    <w:p w:rsidR="00FE792D" w:rsidRPr="00D9241F" w:rsidRDefault="00FE792D" w:rsidP="00FE792D">
      <w:pPr>
        <w:numPr>
          <w:ilvl w:val="0"/>
          <w:numId w:val="2"/>
        </w:numPr>
        <w:rPr>
          <w:rFonts w:cstheme="minorHAnsi"/>
          <w:sz w:val="22"/>
          <w:szCs w:val="22"/>
        </w:rPr>
      </w:pPr>
      <w:r w:rsidRPr="00D9241F">
        <w:rPr>
          <w:rFonts w:cstheme="minorHAnsi"/>
          <w:sz w:val="22"/>
          <w:szCs w:val="22"/>
        </w:rPr>
        <w:t>A badly damaged section of Bridgnorth Road near the Commemorative bench reported on 27. 01.17 was re-surfaced on 05.05.17.</w:t>
      </w:r>
    </w:p>
    <w:p w:rsidR="00FE792D" w:rsidRPr="00D9241F" w:rsidRDefault="00FE792D" w:rsidP="00FE792D">
      <w:pPr>
        <w:numPr>
          <w:ilvl w:val="0"/>
          <w:numId w:val="2"/>
        </w:numPr>
        <w:rPr>
          <w:rFonts w:cstheme="minorHAnsi"/>
          <w:i/>
          <w:sz w:val="22"/>
          <w:szCs w:val="22"/>
        </w:rPr>
      </w:pPr>
      <w:r w:rsidRPr="00D9241F">
        <w:rPr>
          <w:rFonts w:cstheme="minorHAnsi"/>
          <w:sz w:val="22"/>
          <w:szCs w:val="22"/>
        </w:rPr>
        <w:t xml:space="preserve">Cllr Nock received an email from </w:t>
      </w:r>
      <w:proofErr w:type="spellStart"/>
      <w:r w:rsidRPr="00D9241F">
        <w:rPr>
          <w:rFonts w:cstheme="minorHAnsi"/>
          <w:sz w:val="22"/>
          <w:szCs w:val="22"/>
        </w:rPr>
        <w:t>Openreach</w:t>
      </w:r>
      <w:proofErr w:type="spellEnd"/>
      <w:r w:rsidRPr="00D9241F">
        <w:rPr>
          <w:rFonts w:cstheme="minorHAnsi"/>
          <w:sz w:val="22"/>
          <w:szCs w:val="22"/>
        </w:rPr>
        <w:t xml:space="preserve"> apologising for the trouble caused by the telegraph pole on Gospel End Road and asking if we were satisfied with their actions. She replied, thanking them and that we were very satisfied by the re-positioning of the pole, the lorry drivers more so, now that they do not have to pay for broken wing mirrors</w:t>
      </w:r>
    </w:p>
    <w:p w:rsidR="00FE792D" w:rsidRPr="00D9241F" w:rsidRDefault="00FE792D" w:rsidP="00FE792D">
      <w:pPr>
        <w:numPr>
          <w:ilvl w:val="0"/>
          <w:numId w:val="2"/>
        </w:numPr>
        <w:rPr>
          <w:rFonts w:cstheme="minorHAnsi"/>
          <w:sz w:val="22"/>
          <w:szCs w:val="22"/>
        </w:rPr>
      </w:pPr>
      <w:r w:rsidRPr="00D9241F">
        <w:rPr>
          <w:rFonts w:cstheme="minorHAnsi"/>
          <w:sz w:val="22"/>
          <w:szCs w:val="22"/>
        </w:rPr>
        <w:t xml:space="preserve">Following a report from Staffs C.C. that works were complete on the directional sign on the A449 which was damaged by storm Doris, Cllr Nock reported that only new posts had been installed but no sign. After an inspector’s visit, works have been raised, as urgent, to replace the sign. </w:t>
      </w:r>
    </w:p>
    <w:p w:rsidR="00FE792D" w:rsidRDefault="00FE792D" w:rsidP="00FE792D">
      <w:pPr>
        <w:numPr>
          <w:ilvl w:val="0"/>
          <w:numId w:val="2"/>
        </w:numPr>
        <w:rPr>
          <w:rFonts w:cstheme="minorHAnsi"/>
          <w:sz w:val="22"/>
          <w:szCs w:val="22"/>
        </w:rPr>
      </w:pPr>
      <w:r w:rsidRPr="00D9241F">
        <w:rPr>
          <w:rFonts w:cstheme="minorHAnsi"/>
          <w:sz w:val="22"/>
          <w:szCs w:val="22"/>
        </w:rPr>
        <w:t>We have learned that Himley Parish Council is under no obligation to take over the allotments planned on Baggeridge Village, SSD Council will operate them.</w:t>
      </w:r>
    </w:p>
    <w:p w:rsidR="00FE792D" w:rsidRPr="00AE4641" w:rsidRDefault="00FE792D" w:rsidP="00FE792D">
      <w:pPr>
        <w:numPr>
          <w:ilvl w:val="0"/>
          <w:numId w:val="2"/>
        </w:numPr>
        <w:rPr>
          <w:rFonts w:cstheme="minorHAnsi"/>
          <w:sz w:val="22"/>
          <w:szCs w:val="22"/>
        </w:rPr>
      </w:pPr>
      <w:r w:rsidRPr="00AE4641">
        <w:rPr>
          <w:sz w:val="22"/>
          <w:szCs w:val="22"/>
        </w:rPr>
        <w:t xml:space="preserve">High Arcal Road accidents: A reply to our spreadsheet of 28 accidents that were recorded by a resident was received from the </w:t>
      </w:r>
      <w:r w:rsidRPr="00AE4641">
        <w:rPr>
          <w:rFonts w:cstheme="minorHAnsi"/>
          <w:sz w:val="22"/>
          <w:szCs w:val="22"/>
        </w:rPr>
        <w:t xml:space="preserve">Traffic Management </w:t>
      </w:r>
      <w:r w:rsidRPr="00AE4641">
        <w:rPr>
          <w:sz w:val="22"/>
          <w:szCs w:val="22"/>
        </w:rPr>
        <w:t xml:space="preserve">Officer at County to say that none of the 6 which the police had attended had been reported. </w:t>
      </w:r>
      <w:r w:rsidRPr="00AE4641">
        <w:rPr>
          <w:rFonts w:cstheme="minorHAnsi"/>
          <w:sz w:val="22"/>
          <w:szCs w:val="22"/>
        </w:rPr>
        <w:t>Cllr Lees has reported this matter to the police and was told that if no one is injured in a road traffi</w:t>
      </w:r>
      <w:r>
        <w:rPr>
          <w:rFonts w:cstheme="minorHAnsi"/>
          <w:sz w:val="22"/>
          <w:szCs w:val="22"/>
        </w:rPr>
        <w:t>c accident, it is not reported.</w:t>
      </w:r>
    </w:p>
    <w:p w:rsidR="00FE792D" w:rsidRPr="00D9241F" w:rsidRDefault="00FE792D" w:rsidP="00FE792D">
      <w:pPr>
        <w:ind w:left="1440"/>
        <w:rPr>
          <w:rFonts w:cstheme="minorHAnsi"/>
          <w:sz w:val="22"/>
          <w:szCs w:val="22"/>
        </w:rPr>
      </w:pPr>
    </w:p>
    <w:p w:rsidR="00FE792D" w:rsidRDefault="00FE792D" w:rsidP="00FE792D">
      <w:pPr>
        <w:ind w:left="720"/>
        <w:jc w:val="both"/>
        <w:rPr>
          <w:sz w:val="22"/>
          <w:szCs w:val="22"/>
          <w:u w:val="single"/>
          <w:lang w:val="en-US"/>
        </w:rPr>
      </w:pPr>
    </w:p>
    <w:p w:rsidR="00FE792D" w:rsidRDefault="00FE792D" w:rsidP="00FE792D">
      <w:pPr>
        <w:pStyle w:val="ListParagraph"/>
        <w:spacing w:after="240"/>
        <w:ind w:left="0"/>
        <w:jc w:val="both"/>
        <w:rPr>
          <w:sz w:val="22"/>
          <w:szCs w:val="22"/>
          <w:u w:val="single"/>
        </w:rPr>
      </w:pPr>
      <w:r>
        <w:rPr>
          <w:sz w:val="22"/>
          <w:szCs w:val="22"/>
          <w:lang w:val="en-US"/>
        </w:rPr>
        <w:t xml:space="preserve">            </w:t>
      </w:r>
      <w:r w:rsidRPr="00C47DE6">
        <w:rPr>
          <w:sz w:val="22"/>
          <w:szCs w:val="22"/>
          <w:u w:val="single"/>
        </w:rPr>
        <w:t xml:space="preserve">PLANNING </w:t>
      </w:r>
      <w:proofErr w:type="gramStart"/>
      <w:r w:rsidRPr="00C47DE6">
        <w:rPr>
          <w:sz w:val="22"/>
          <w:szCs w:val="22"/>
          <w:u w:val="single"/>
        </w:rPr>
        <w:t>APPLICATIONS :</w:t>
      </w:r>
      <w:proofErr w:type="gramEnd"/>
      <w:r w:rsidRPr="00C47DE6">
        <w:rPr>
          <w:sz w:val="22"/>
          <w:szCs w:val="22"/>
          <w:u w:val="single"/>
        </w:rPr>
        <w:t xml:space="preserve"> </w:t>
      </w:r>
    </w:p>
    <w:p w:rsidR="00FE792D" w:rsidRPr="00D9241F" w:rsidRDefault="00FE792D" w:rsidP="00FE792D">
      <w:pPr>
        <w:numPr>
          <w:ilvl w:val="0"/>
          <w:numId w:val="3"/>
        </w:numPr>
        <w:rPr>
          <w:rStyle w:val="address"/>
          <w:rFonts w:eastAsia="Calibri" w:cstheme="minorHAnsi"/>
          <w:b/>
          <w:sz w:val="22"/>
          <w:szCs w:val="22"/>
        </w:rPr>
      </w:pPr>
      <w:r w:rsidRPr="00D9241F">
        <w:rPr>
          <w:rFonts w:cstheme="minorHAnsi"/>
          <w:sz w:val="22"/>
          <w:szCs w:val="22"/>
          <w:u w:val="single"/>
        </w:rPr>
        <w:t>17/00426/TREE_T</w:t>
      </w:r>
      <w:r w:rsidRPr="00D9241F">
        <w:rPr>
          <w:rFonts w:cstheme="minorHAnsi"/>
          <w:sz w:val="22"/>
          <w:szCs w:val="22"/>
        </w:rPr>
        <w:t xml:space="preserve"> The Limes </w:t>
      </w:r>
      <w:proofErr w:type="spellStart"/>
      <w:r w:rsidRPr="00D9241F">
        <w:rPr>
          <w:rFonts w:cstheme="minorHAnsi"/>
          <w:sz w:val="22"/>
          <w:szCs w:val="22"/>
        </w:rPr>
        <w:t>Himley</w:t>
      </w:r>
      <w:proofErr w:type="spellEnd"/>
      <w:r w:rsidRPr="00D9241F">
        <w:rPr>
          <w:rFonts w:cstheme="minorHAnsi"/>
          <w:sz w:val="22"/>
          <w:szCs w:val="22"/>
        </w:rPr>
        <w:t xml:space="preserve"> Management, </w:t>
      </w:r>
      <w:proofErr w:type="spellStart"/>
      <w:r w:rsidRPr="00D9241F">
        <w:rPr>
          <w:rFonts w:cstheme="minorHAnsi"/>
          <w:sz w:val="22"/>
          <w:szCs w:val="22"/>
        </w:rPr>
        <w:t>val</w:t>
      </w:r>
      <w:proofErr w:type="spellEnd"/>
      <w:r w:rsidRPr="00D9241F">
        <w:rPr>
          <w:rFonts w:cstheme="minorHAnsi"/>
          <w:sz w:val="22"/>
          <w:szCs w:val="22"/>
        </w:rPr>
        <w:t xml:space="preserve"> 11.05.17, deadline 06.07.17, C.O. Steve Dores – T31 and T32, 2 yews, remove lowest branch on T31 and reduce height of both by up to 3 metres and reshape crowns. </w:t>
      </w:r>
    </w:p>
    <w:p w:rsidR="00FE792D" w:rsidRPr="00666417" w:rsidRDefault="00FE792D" w:rsidP="00FE792D">
      <w:pPr>
        <w:pStyle w:val="ListParagraph"/>
        <w:spacing w:after="240"/>
        <w:ind w:left="0"/>
        <w:jc w:val="both"/>
        <w:rPr>
          <w:sz w:val="22"/>
          <w:szCs w:val="22"/>
        </w:rPr>
      </w:pPr>
    </w:p>
    <w:p w:rsidR="00FE792D" w:rsidRDefault="00FE792D" w:rsidP="00FE792D">
      <w:pPr>
        <w:tabs>
          <w:tab w:val="left" w:pos="900"/>
        </w:tabs>
        <w:ind w:left="720"/>
        <w:jc w:val="both"/>
        <w:rPr>
          <w:sz w:val="22"/>
          <w:szCs w:val="22"/>
          <w:u w:val="single"/>
        </w:rPr>
      </w:pPr>
    </w:p>
    <w:p w:rsidR="00FE792D" w:rsidRDefault="00FE792D" w:rsidP="00FE792D">
      <w:pPr>
        <w:tabs>
          <w:tab w:val="left" w:pos="900"/>
        </w:tabs>
        <w:ind w:left="720"/>
        <w:jc w:val="both"/>
        <w:rPr>
          <w:sz w:val="22"/>
          <w:szCs w:val="22"/>
          <w:u w:val="single"/>
        </w:rPr>
      </w:pPr>
    </w:p>
    <w:p w:rsidR="00FE792D" w:rsidRDefault="00FE792D" w:rsidP="00FE792D">
      <w:pPr>
        <w:tabs>
          <w:tab w:val="left" w:pos="900"/>
        </w:tabs>
        <w:ind w:left="720"/>
        <w:jc w:val="both"/>
        <w:rPr>
          <w:sz w:val="22"/>
          <w:szCs w:val="22"/>
          <w:u w:val="single"/>
        </w:rPr>
      </w:pPr>
      <w:r w:rsidRPr="00666417">
        <w:rPr>
          <w:sz w:val="22"/>
          <w:szCs w:val="22"/>
          <w:u w:val="single"/>
        </w:rPr>
        <w:lastRenderedPageBreak/>
        <w:t xml:space="preserve">PLANNING APPLICATIONS PENDING A </w:t>
      </w:r>
      <w:proofErr w:type="gramStart"/>
      <w:r w:rsidRPr="00666417">
        <w:rPr>
          <w:sz w:val="22"/>
          <w:szCs w:val="22"/>
          <w:u w:val="single"/>
        </w:rPr>
        <w:t>DECISION :</w:t>
      </w:r>
      <w:proofErr w:type="gramEnd"/>
      <w:r w:rsidRPr="00666417">
        <w:rPr>
          <w:sz w:val="22"/>
          <w:szCs w:val="22"/>
          <w:u w:val="single"/>
        </w:rPr>
        <w:t xml:space="preserve"> –</w:t>
      </w:r>
    </w:p>
    <w:p w:rsidR="00FE792D" w:rsidRDefault="00FE792D" w:rsidP="00FE792D">
      <w:pPr>
        <w:tabs>
          <w:tab w:val="left" w:pos="900"/>
        </w:tabs>
        <w:ind w:left="1440"/>
        <w:jc w:val="both"/>
        <w:rPr>
          <w:sz w:val="22"/>
          <w:szCs w:val="22"/>
          <w:u w:val="single"/>
        </w:rPr>
      </w:pPr>
    </w:p>
    <w:p w:rsidR="00FE792D" w:rsidRPr="00DB1B1A" w:rsidRDefault="00FE792D" w:rsidP="00FE792D">
      <w:pPr>
        <w:numPr>
          <w:ilvl w:val="0"/>
          <w:numId w:val="3"/>
        </w:numPr>
        <w:tabs>
          <w:tab w:val="left" w:pos="900"/>
        </w:tabs>
        <w:jc w:val="both"/>
        <w:rPr>
          <w:sz w:val="22"/>
          <w:szCs w:val="22"/>
          <w:u w:val="single"/>
        </w:rPr>
      </w:pPr>
      <w:r w:rsidRPr="00DB1B1A">
        <w:rPr>
          <w:sz w:val="22"/>
          <w:szCs w:val="22"/>
          <w:u w:val="single"/>
        </w:rPr>
        <w:t>16/00779/FUL</w:t>
      </w:r>
      <w:r w:rsidRPr="00DB1B1A">
        <w:rPr>
          <w:sz w:val="22"/>
          <w:szCs w:val="22"/>
        </w:rPr>
        <w:t xml:space="preserve"> – Construction of dormer bungalow at 12A Himley Lane, rear of 89 School Road, Val 15.11.16, consult 07.12.16, deadline 10.01.17, C.O. Jennifer </w:t>
      </w:r>
      <w:proofErr w:type="spellStart"/>
      <w:r w:rsidRPr="00DB1B1A">
        <w:rPr>
          <w:sz w:val="22"/>
          <w:szCs w:val="22"/>
        </w:rPr>
        <w:t>Mincher</w:t>
      </w:r>
      <w:proofErr w:type="spellEnd"/>
      <w:r w:rsidRPr="00DB1B1A">
        <w:rPr>
          <w:sz w:val="22"/>
          <w:szCs w:val="22"/>
        </w:rPr>
        <w:t>.  .</w:t>
      </w:r>
    </w:p>
    <w:p w:rsidR="00FE792D" w:rsidRPr="00DB1B1A" w:rsidRDefault="00FE792D" w:rsidP="00FE792D">
      <w:pPr>
        <w:pStyle w:val="Heading3"/>
        <w:numPr>
          <w:ilvl w:val="0"/>
          <w:numId w:val="3"/>
        </w:numPr>
        <w:shd w:val="clear" w:color="auto" w:fill="FEFEFE"/>
        <w:rPr>
          <w:b w:val="0"/>
          <w:sz w:val="22"/>
          <w:szCs w:val="22"/>
        </w:rPr>
      </w:pPr>
      <w:r w:rsidRPr="00DB1B1A">
        <w:rPr>
          <w:b w:val="0"/>
          <w:sz w:val="22"/>
          <w:szCs w:val="22"/>
          <w:u w:val="single"/>
        </w:rPr>
        <w:t>17/00271/TREE_T</w:t>
      </w:r>
      <w:r w:rsidRPr="00DB1B1A">
        <w:rPr>
          <w:b w:val="0"/>
          <w:sz w:val="22"/>
          <w:szCs w:val="22"/>
        </w:rPr>
        <w:t xml:space="preserve"> – 1 Churns Hill Lane, Crown-lift Lime trees T38, T39, </w:t>
      </w:r>
      <w:proofErr w:type="gramStart"/>
      <w:r w:rsidRPr="00DB1B1A">
        <w:rPr>
          <w:b w:val="0"/>
          <w:sz w:val="22"/>
          <w:szCs w:val="22"/>
        </w:rPr>
        <w:t>T40</w:t>
      </w:r>
      <w:proofErr w:type="gramEnd"/>
      <w:r w:rsidRPr="00DB1B1A">
        <w:rPr>
          <w:b w:val="0"/>
          <w:sz w:val="22"/>
          <w:szCs w:val="22"/>
        </w:rPr>
        <w:t xml:space="preserve"> to 6-7 metres.    </w:t>
      </w:r>
      <w:proofErr w:type="gramStart"/>
      <w:r w:rsidRPr="00DB1B1A">
        <w:rPr>
          <w:b w:val="0"/>
          <w:sz w:val="22"/>
          <w:szCs w:val="22"/>
        </w:rPr>
        <w:t>Val 20.03.17,         deadline 15.05.17.</w:t>
      </w:r>
      <w:proofErr w:type="gramEnd"/>
    </w:p>
    <w:p w:rsidR="00FE792D" w:rsidRPr="00DB1B1A" w:rsidRDefault="00FE792D" w:rsidP="00FE792D">
      <w:pPr>
        <w:pStyle w:val="Heading3"/>
        <w:numPr>
          <w:ilvl w:val="0"/>
          <w:numId w:val="3"/>
        </w:numPr>
        <w:shd w:val="clear" w:color="auto" w:fill="FEFEFE"/>
        <w:rPr>
          <w:b w:val="0"/>
          <w:sz w:val="22"/>
          <w:szCs w:val="22"/>
        </w:rPr>
      </w:pPr>
      <w:r w:rsidRPr="00DB1B1A">
        <w:rPr>
          <w:b w:val="0"/>
          <w:sz w:val="22"/>
          <w:szCs w:val="22"/>
          <w:u w:val="single"/>
        </w:rPr>
        <w:t>17/00270/FUL</w:t>
      </w:r>
      <w:r w:rsidRPr="00DB1B1A">
        <w:rPr>
          <w:b w:val="0"/>
          <w:sz w:val="22"/>
          <w:szCs w:val="22"/>
        </w:rPr>
        <w:t xml:space="preserve"> – 12A Himley Lane, Demolition of existing garages and construction of new garage, </w:t>
      </w:r>
      <w:proofErr w:type="spellStart"/>
      <w:proofErr w:type="gramStart"/>
      <w:r w:rsidRPr="00DB1B1A">
        <w:rPr>
          <w:b w:val="0"/>
          <w:sz w:val="22"/>
          <w:szCs w:val="22"/>
        </w:rPr>
        <w:t>val</w:t>
      </w:r>
      <w:proofErr w:type="spellEnd"/>
      <w:proofErr w:type="gramEnd"/>
      <w:r w:rsidRPr="00DB1B1A">
        <w:rPr>
          <w:b w:val="0"/>
          <w:sz w:val="22"/>
          <w:szCs w:val="22"/>
        </w:rPr>
        <w:t xml:space="preserve"> 24.03.17, consult not available, deadline 19.05.17, C.O. Matthew Hurley.</w:t>
      </w:r>
    </w:p>
    <w:p w:rsidR="00FE792D" w:rsidRPr="00DB1B1A" w:rsidRDefault="00FE792D" w:rsidP="00FE792D">
      <w:pPr>
        <w:pStyle w:val="Heading3"/>
        <w:numPr>
          <w:ilvl w:val="0"/>
          <w:numId w:val="3"/>
        </w:numPr>
        <w:shd w:val="clear" w:color="auto" w:fill="FEFEFE"/>
        <w:rPr>
          <w:b w:val="0"/>
          <w:sz w:val="22"/>
          <w:szCs w:val="22"/>
        </w:rPr>
      </w:pPr>
      <w:r w:rsidRPr="00DB1B1A">
        <w:rPr>
          <w:b w:val="0"/>
          <w:sz w:val="22"/>
          <w:szCs w:val="22"/>
          <w:u w:val="single"/>
        </w:rPr>
        <w:t>17/00311/OFFRES</w:t>
      </w:r>
      <w:r w:rsidRPr="00DB1B1A">
        <w:rPr>
          <w:b w:val="0"/>
          <w:sz w:val="22"/>
          <w:szCs w:val="22"/>
        </w:rPr>
        <w:t xml:space="preserve"> – </w:t>
      </w:r>
      <w:proofErr w:type="spellStart"/>
      <w:r w:rsidRPr="00DB1B1A">
        <w:rPr>
          <w:b w:val="0"/>
          <w:sz w:val="22"/>
          <w:szCs w:val="22"/>
        </w:rPr>
        <w:t>Roadstone</w:t>
      </w:r>
      <w:proofErr w:type="spellEnd"/>
      <w:r w:rsidRPr="00DB1B1A">
        <w:rPr>
          <w:b w:val="0"/>
          <w:sz w:val="22"/>
          <w:szCs w:val="22"/>
        </w:rPr>
        <w:t xml:space="preserve"> House, Fir Street, change of use from offices to 10 flats, </w:t>
      </w:r>
      <w:proofErr w:type="spellStart"/>
      <w:proofErr w:type="gramStart"/>
      <w:r w:rsidRPr="00DB1B1A">
        <w:rPr>
          <w:b w:val="0"/>
          <w:sz w:val="22"/>
          <w:szCs w:val="22"/>
        </w:rPr>
        <w:t>val</w:t>
      </w:r>
      <w:proofErr w:type="spellEnd"/>
      <w:proofErr w:type="gramEnd"/>
      <w:r w:rsidRPr="00DB1B1A">
        <w:rPr>
          <w:b w:val="0"/>
          <w:sz w:val="22"/>
          <w:szCs w:val="22"/>
        </w:rPr>
        <w:t xml:space="preserve"> 03.04.17, consult 28.04.17, deadline 29.05.17, C.O. Gareth Dwight</w:t>
      </w:r>
    </w:p>
    <w:p w:rsidR="00FE792D" w:rsidRPr="00DB1B1A" w:rsidRDefault="00FE792D" w:rsidP="00FE792D">
      <w:pPr>
        <w:pStyle w:val="Heading3"/>
        <w:numPr>
          <w:ilvl w:val="0"/>
          <w:numId w:val="3"/>
        </w:numPr>
        <w:shd w:val="clear" w:color="auto" w:fill="FEFEFE"/>
        <w:rPr>
          <w:b w:val="0"/>
          <w:sz w:val="22"/>
          <w:szCs w:val="22"/>
        </w:rPr>
      </w:pPr>
      <w:r w:rsidRPr="00DB1B1A">
        <w:rPr>
          <w:b w:val="0"/>
          <w:sz w:val="22"/>
          <w:szCs w:val="22"/>
          <w:u w:val="single"/>
        </w:rPr>
        <w:t>17/00312/OFFRES</w:t>
      </w:r>
      <w:r w:rsidRPr="00DB1B1A">
        <w:rPr>
          <w:b w:val="0"/>
          <w:sz w:val="22"/>
          <w:szCs w:val="22"/>
        </w:rPr>
        <w:t xml:space="preserve"> – Baggeridge House, Fir Street, change of use from offices to 8 flats, </w:t>
      </w:r>
      <w:proofErr w:type="spellStart"/>
      <w:proofErr w:type="gramStart"/>
      <w:r w:rsidRPr="00DB1B1A">
        <w:rPr>
          <w:b w:val="0"/>
          <w:sz w:val="22"/>
          <w:szCs w:val="22"/>
        </w:rPr>
        <w:t>val</w:t>
      </w:r>
      <w:proofErr w:type="spellEnd"/>
      <w:proofErr w:type="gramEnd"/>
      <w:r w:rsidRPr="00DB1B1A">
        <w:rPr>
          <w:b w:val="0"/>
          <w:sz w:val="22"/>
          <w:szCs w:val="22"/>
        </w:rPr>
        <w:t xml:space="preserve"> 03.04.17, consult 28.04.17, deadline 29.05.17, C.O. Gareth Dwight.                                                                                         Himley </w:t>
      </w:r>
      <w:proofErr w:type="gramStart"/>
      <w:r w:rsidRPr="00DB1B1A">
        <w:rPr>
          <w:b w:val="0"/>
          <w:sz w:val="22"/>
          <w:szCs w:val="22"/>
        </w:rPr>
        <w:t>PC  objected</w:t>
      </w:r>
      <w:proofErr w:type="gramEnd"/>
      <w:r w:rsidRPr="00DB1B1A">
        <w:rPr>
          <w:b w:val="0"/>
          <w:sz w:val="22"/>
          <w:szCs w:val="22"/>
        </w:rPr>
        <w:t xml:space="preserve"> because of the dangerous exit from Fir Street  and Baggeridge development was only allowed including these premises for industrial use, on appeal.</w:t>
      </w:r>
    </w:p>
    <w:p w:rsidR="00FE792D" w:rsidRPr="00DB1B1A" w:rsidRDefault="00FE792D" w:rsidP="00FE792D">
      <w:pPr>
        <w:pStyle w:val="Heading3"/>
        <w:numPr>
          <w:ilvl w:val="0"/>
          <w:numId w:val="3"/>
        </w:numPr>
        <w:shd w:val="clear" w:color="auto" w:fill="FEFEFE"/>
        <w:rPr>
          <w:b w:val="0"/>
          <w:sz w:val="22"/>
          <w:szCs w:val="22"/>
        </w:rPr>
      </w:pPr>
      <w:r w:rsidRPr="00DB1B1A">
        <w:rPr>
          <w:b w:val="0"/>
          <w:sz w:val="22"/>
          <w:szCs w:val="22"/>
          <w:u w:val="single"/>
        </w:rPr>
        <w:t>17/00260/FUL</w:t>
      </w:r>
      <w:r w:rsidRPr="00DB1B1A">
        <w:rPr>
          <w:b w:val="0"/>
          <w:sz w:val="22"/>
          <w:szCs w:val="22"/>
        </w:rPr>
        <w:t xml:space="preserve"> – Himley Field Cottage, erection of one dwelling and timber store (amendment to reduce dwelling size of application 14/00506/FUL approved 23.07.14), Val 11.04.17, consult 04.05.17, deadline 06.06.17, C.O. Gareth Dwight.     </w:t>
      </w:r>
    </w:p>
    <w:p w:rsidR="00FE792D" w:rsidRPr="00DB1B1A" w:rsidRDefault="00FE792D" w:rsidP="00FE792D">
      <w:pPr>
        <w:pStyle w:val="Heading3"/>
        <w:numPr>
          <w:ilvl w:val="0"/>
          <w:numId w:val="3"/>
        </w:numPr>
        <w:shd w:val="clear" w:color="auto" w:fill="FEFEFE"/>
        <w:rPr>
          <w:b w:val="0"/>
          <w:sz w:val="22"/>
          <w:szCs w:val="22"/>
        </w:rPr>
      </w:pPr>
      <w:r w:rsidRPr="00DB1B1A">
        <w:rPr>
          <w:b w:val="0"/>
          <w:sz w:val="22"/>
          <w:szCs w:val="22"/>
          <w:u w:val="single"/>
        </w:rPr>
        <w:t>17/00296/FUL</w:t>
      </w:r>
      <w:r w:rsidRPr="00DB1B1A">
        <w:rPr>
          <w:b w:val="0"/>
          <w:sz w:val="22"/>
          <w:szCs w:val="22"/>
        </w:rPr>
        <w:t xml:space="preserve"> – The Old Barn  (renamed from Greyhound Barn), Stourbridge Road, conservation area, 3.5m square oak gazebo, Val 12.04.17, consult 11.05.17. </w:t>
      </w:r>
      <w:proofErr w:type="gramStart"/>
      <w:r w:rsidRPr="00DB1B1A">
        <w:rPr>
          <w:b w:val="0"/>
          <w:sz w:val="22"/>
          <w:szCs w:val="22"/>
        </w:rPr>
        <w:t>deadline</w:t>
      </w:r>
      <w:proofErr w:type="gramEnd"/>
      <w:r w:rsidRPr="00DB1B1A">
        <w:rPr>
          <w:b w:val="0"/>
          <w:sz w:val="22"/>
          <w:szCs w:val="22"/>
        </w:rPr>
        <w:t xml:space="preserve"> 07.06.17, C.O. Paul Thompson     Himley PC has commented that as this development is in a conservation area, any building must conform to the requirements set out for building in a conservation area and that any permitted development should be removed from the planning decision.</w:t>
      </w:r>
    </w:p>
    <w:p w:rsidR="00FE792D" w:rsidRPr="00DB1B1A" w:rsidRDefault="00FE792D" w:rsidP="00FE792D">
      <w:pPr>
        <w:pStyle w:val="Heading3"/>
        <w:numPr>
          <w:ilvl w:val="0"/>
          <w:numId w:val="3"/>
        </w:numPr>
        <w:shd w:val="clear" w:color="auto" w:fill="FEFEFE"/>
        <w:rPr>
          <w:b w:val="0"/>
          <w:sz w:val="22"/>
          <w:szCs w:val="22"/>
        </w:rPr>
      </w:pPr>
      <w:r w:rsidRPr="00DB1B1A">
        <w:rPr>
          <w:b w:val="0"/>
          <w:sz w:val="22"/>
          <w:szCs w:val="22"/>
          <w:u w:val="single"/>
        </w:rPr>
        <w:t>17/00335/FUL</w:t>
      </w:r>
      <w:r w:rsidRPr="00DB1B1A">
        <w:rPr>
          <w:b w:val="0"/>
          <w:sz w:val="22"/>
          <w:szCs w:val="22"/>
        </w:rPr>
        <w:t xml:space="preserve"> – 41 Fir Street, single story rear extension to dwelling house – Val 20.04.17, consult 11.05.17, deadline 15.06.17, C.O. Matthew Hurley</w:t>
      </w:r>
    </w:p>
    <w:p w:rsidR="00FE792D" w:rsidRDefault="00FE792D" w:rsidP="00FE792D">
      <w:pPr>
        <w:widowControl/>
        <w:overflowPunct/>
        <w:autoSpaceDE/>
        <w:adjustRightInd/>
        <w:spacing w:after="200" w:line="276" w:lineRule="auto"/>
        <w:contextualSpacing/>
        <w:jc w:val="both"/>
        <w:rPr>
          <w:sz w:val="22"/>
          <w:szCs w:val="22"/>
        </w:rPr>
      </w:pPr>
      <w:r>
        <w:rPr>
          <w:sz w:val="22"/>
          <w:szCs w:val="22"/>
        </w:rPr>
        <w:t xml:space="preserve">            </w:t>
      </w:r>
      <w:r w:rsidRPr="00666417">
        <w:rPr>
          <w:sz w:val="22"/>
          <w:szCs w:val="22"/>
          <w:u w:val="single"/>
        </w:rPr>
        <w:t xml:space="preserve">PLANNING </w:t>
      </w:r>
      <w:proofErr w:type="gramStart"/>
      <w:r w:rsidRPr="00666417">
        <w:rPr>
          <w:sz w:val="22"/>
          <w:szCs w:val="22"/>
          <w:u w:val="single"/>
        </w:rPr>
        <w:t>DECISIONS</w:t>
      </w:r>
      <w:r>
        <w:rPr>
          <w:sz w:val="22"/>
          <w:szCs w:val="22"/>
          <w:u w:val="single"/>
        </w:rPr>
        <w:t xml:space="preserve"> </w:t>
      </w:r>
      <w:r w:rsidRPr="00016490">
        <w:rPr>
          <w:sz w:val="22"/>
          <w:szCs w:val="22"/>
        </w:rPr>
        <w:t>:</w:t>
      </w:r>
      <w:proofErr w:type="gramEnd"/>
      <w:r>
        <w:rPr>
          <w:sz w:val="22"/>
          <w:szCs w:val="22"/>
        </w:rPr>
        <w:t>-</w:t>
      </w:r>
    </w:p>
    <w:p w:rsidR="00FE792D" w:rsidRDefault="00FE792D" w:rsidP="00FE792D">
      <w:pPr>
        <w:widowControl/>
        <w:overflowPunct/>
        <w:autoSpaceDE/>
        <w:adjustRightInd/>
        <w:spacing w:after="200" w:line="276" w:lineRule="auto"/>
        <w:contextualSpacing/>
        <w:jc w:val="both"/>
        <w:rPr>
          <w:sz w:val="22"/>
          <w:szCs w:val="22"/>
        </w:rPr>
      </w:pPr>
    </w:p>
    <w:p w:rsidR="00FE792D" w:rsidRDefault="00FE792D" w:rsidP="00FE792D">
      <w:pPr>
        <w:numPr>
          <w:ilvl w:val="0"/>
          <w:numId w:val="4"/>
        </w:numPr>
        <w:rPr>
          <w:sz w:val="22"/>
          <w:szCs w:val="22"/>
        </w:rPr>
      </w:pPr>
      <w:r w:rsidRPr="00DB1B1A">
        <w:rPr>
          <w:sz w:val="22"/>
          <w:szCs w:val="22"/>
          <w:u w:val="single"/>
        </w:rPr>
        <w:t>17/00194/FUL</w:t>
      </w:r>
      <w:r w:rsidRPr="00DB1B1A">
        <w:rPr>
          <w:sz w:val="22"/>
          <w:szCs w:val="22"/>
        </w:rPr>
        <w:t xml:space="preserve"> – 75 School Road, side and rear extensions, </w:t>
      </w:r>
      <w:proofErr w:type="spellStart"/>
      <w:proofErr w:type="gramStart"/>
      <w:r w:rsidRPr="00DB1B1A">
        <w:rPr>
          <w:sz w:val="22"/>
          <w:szCs w:val="22"/>
        </w:rPr>
        <w:t>val</w:t>
      </w:r>
      <w:proofErr w:type="spellEnd"/>
      <w:proofErr w:type="gramEnd"/>
      <w:r w:rsidRPr="00DB1B1A">
        <w:rPr>
          <w:sz w:val="22"/>
          <w:szCs w:val="22"/>
        </w:rPr>
        <w:t xml:space="preserve"> 06.03.17, consult 08.03.17, deadline 01.05.17, C.O. Sue Frith. After an up-dated application it was approved with conditions 09.05.17.</w:t>
      </w:r>
    </w:p>
    <w:p w:rsidR="00FE792D" w:rsidRPr="00DB1B1A" w:rsidRDefault="00FE792D" w:rsidP="00FE792D">
      <w:pPr>
        <w:numPr>
          <w:ilvl w:val="0"/>
          <w:numId w:val="4"/>
        </w:numPr>
        <w:rPr>
          <w:sz w:val="22"/>
          <w:szCs w:val="22"/>
        </w:rPr>
      </w:pPr>
    </w:p>
    <w:p w:rsidR="00FE792D" w:rsidRPr="00666417" w:rsidRDefault="00FE792D" w:rsidP="00FE792D">
      <w:pPr>
        <w:pStyle w:val="ListParagraph"/>
        <w:widowControl/>
        <w:overflowPunct/>
        <w:autoSpaceDE/>
        <w:adjustRightInd/>
        <w:spacing w:after="200" w:line="276" w:lineRule="auto"/>
        <w:ind w:left="0"/>
        <w:contextualSpacing/>
        <w:jc w:val="both"/>
      </w:pPr>
      <w:r>
        <w:rPr>
          <w:sz w:val="22"/>
          <w:szCs w:val="22"/>
          <w:lang w:val="en-US"/>
        </w:rPr>
        <w:t xml:space="preserve">            </w:t>
      </w:r>
      <w:r w:rsidRPr="00666417">
        <w:rPr>
          <w:sz w:val="22"/>
          <w:szCs w:val="22"/>
          <w:u w:val="single"/>
          <w:lang w:val="en-US"/>
        </w:rPr>
        <w:t>SOUTH STAFFORDSHIRE COUNCIL</w:t>
      </w:r>
      <w:proofErr w:type="gramStart"/>
      <w:r w:rsidRPr="00666417">
        <w:rPr>
          <w:sz w:val="22"/>
          <w:szCs w:val="22"/>
          <w:lang w:val="en-US"/>
        </w:rPr>
        <w:t>:-</w:t>
      </w:r>
      <w:proofErr w:type="gramEnd"/>
      <w:r w:rsidRPr="00666417">
        <w:rPr>
          <w:sz w:val="22"/>
          <w:szCs w:val="22"/>
          <w:lang w:val="en-US"/>
        </w:rPr>
        <w:t xml:space="preserve">  </w:t>
      </w:r>
      <w:r w:rsidRPr="003D0D68">
        <w:rPr>
          <w:sz w:val="22"/>
          <w:szCs w:val="22"/>
        </w:rPr>
        <w:t>None</w:t>
      </w:r>
    </w:p>
    <w:p w:rsidR="00FE792D" w:rsidRDefault="00FE792D" w:rsidP="00FE792D">
      <w:pPr>
        <w:pStyle w:val="ListParagraph"/>
        <w:widowControl/>
        <w:overflowPunct/>
        <w:autoSpaceDE/>
        <w:adjustRightInd/>
        <w:spacing w:after="200" w:line="276" w:lineRule="auto"/>
        <w:ind w:left="0"/>
        <w:contextualSpacing/>
        <w:jc w:val="both"/>
      </w:pPr>
    </w:p>
    <w:p w:rsidR="00FE792D" w:rsidRDefault="00FE792D" w:rsidP="00FE792D">
      <w:pPr>
        <w:pStyle w:val="ListParagraph"/>
        <w:widowControl/>
        <w:overflowPunct/>
        <w:autoSpaceDE/>
        <w:adjustRightInd/>
        <w:spacing w:after="200" w:line="276" w:lineRule="auto"/>
        <w:ind w:left="0"/>
        <w:contextualSpacing/>
        <w:jc w:val="both"/>
        <w:rPr>
          <w:sz w:val="22"/>
          <w:szCs w:val="22"/>
          <w:u w:val="single"/>
          <w:lang w:val="en-US"/>
        </w:rPr>
      </w:pPr>
      <w:r>
        <w:t xml:space="preserve">              </w:t>
      </w:r>
      <w:r w:rsidRPr="00666417">
        <w:rPr>
          <w:sz w:val="22"/>
          <w:szCs w:val="22"/>
          <w:u w:val="single"/>
          <w:lang w:val="en-US"/>
        </w:rPr>
        <w:t xml:space="preserve">ANY OTHER BUSINESS INCLUDING RESIDENTS </w:t>
      </w:r>
      <w:proofErr w:type="gramStart"/>
      <w:r w:rsidRPr="00666417">
        <w:rPr>
          <w:sz w:val="22"/>
          <w:szCs w:val="22"/>
          <w:u w:val="single"/>
          <w:lang w:val="en-US"/>
        </w:rPr>
        <w:t>COMPLAINTS :</w:t>
      </w:r>
      <w:proofErr w:type="gramEnd"/>
      <w:r w:rsidRPr="00666417">
        <w:rPr>
          <w:sz w:val="22"/>
          <w:szCs w:val="22"/>
          <w:u w:val="single"/>
          <w:lang w:val="en-US"/>
        </w:rPr>
        <w:t>-</w:t>
      </w:r>
    </w:p>
    <w:p w:rsidR="00FE792D" w:rsidRDefault="00FE792D" w:rsidP="00FE792D">
      <w:pPr>
        <w:pStyle w:val="ListParagraph"/>
        <w:widowControl/>
        <w:overflowPunct/>
        <w:autoSpaceDE/>
        <w:adjustRightInd/>
        <w:spacing w:after="200" w:line="276" w:lineRule="auto"/>
        <w:ind w:left="0"/>
        <w:contextualSpacing/>
        <w:jc w:val="both"/>
        <w:rPr>
          <w:sz w:val="22"/>
          <w:szCs w:val="22"/>
          <w:u w:val="single"/>
          <w:lang w:val="en-US"/>
        </w:rPr>
      </w:pP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Cllr Lees asked that thanks to Cllr Y Nock were recorded for all of her work during the last 12 months – all Cllrs echoed this.</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 xml:space="preserve">The accounts were considered, approved and signed. </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Section 1 of the accounts – A1- the Annual governance statement was approved by Cllrs present and the document signed by the Chairman and Clerk.</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Section 2 of the accounts – A2 – The Accounting statement 2016/17 was approved by Cllrs present and the document signed by the Chairman and the Clerk.</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The notice of date of commencement of the period for the exercise of public rights for the accounts for the year ended 31/3/2017 was dated 1/6/2017 with the inspection dates commencing on 12/6/2017 and ending on 25/7/2017. The 2 notices for the 2 notice boards were distributed for displaying on the 2 notice boards from 1/6/2017.</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The website was discussed and Cllr Lees is to make some enquiries regarding this.</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The Clerk advised that she had looked into the website through a formation website company and applied for grant funding under the Transparency Fund – this may be reconsidered once Cllr Lees advises of his investigations. The Clerk advised that she would contact the Transparency Fund if funding was not required to the initial level that she expected.</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The Clerk had obtained 3 quotes for the insurance as renewal is due for the next 12 months at the end of May. After consideration of the quotes it was decided to remain with Zurich – who are the current insurers and had quoted the best price and cover.</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 xml:space="preserve">A letter was given to Cllr Sinclair to hand deliver to Tarmac </w:t>
      </w:r>
      <w:proofErr w:type="spellStart"/>
      <w:r>
        <w:rPr>
          <w:sz w:val="22"/>
          <w:szCs w:val="22"/>
          <w:lang w:val="en-US"/>
        </w:rPr>
        <w:t>Roadstone</w:t>
      </w:r>
      <w:proofErr w:type="spellEnd"/>
      <w:r>
        <w:rPr>
          <w:sz w:val="22"/>
          <w:szCs w:val="22"/>
          <w:lang w:val="en-US"/>
        </w:rPr>
        <w:t xml:space="preserve"> in Gospel End for the repairs made to the road surface in Fir Street. Residents are extremely grateful.</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lastRenderedPageBreak/>
        <w:t>Thanks had been received from Cllr B Edwards for help and support during his years in office.</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 xml:space="preserve">Policing changes were notified advising of the new Police </w:t>
      </w:r>
      <w:r w:rsidRPr="000909A1">
        <w:rPr>
          <w:sz w:val="22"/>
          <w:szCs w:val="22"/>
          <w:lang w:val="en-US"/>
        </w:rPr>
        <w:t>Commander Inspector</w:t>
      </w:r>
      <w:r>
        <w:rPr>
          <w:sz w:val="22"/>
          <w:szCs w:val="22"/>
          <w:lang w:val="en-US"/>
        </w:rPr>
        <w:t xml:space="preserve"> Richard </w:t>
      </w:r>
      <w:proofErr w:type="spellStart"/>
      <w:r>
        <w:rPr>
          <w:sz w:val="22"/>
          <w:szCs w:val="22"/>
          <w:lang w:val="en-US"/>
        </w:rPr>
        <w:t>Meaden</w:t>
      </w:r>
      <w:proofErr w:type="spellEnd"/>
      <w:r>
        <w:rPr>
          <w:sz w:val="22"/>
          <w:szCs w:val="22"/>
          <w:lang w:val="en-US"/>
        </w:rPr>
        <w:t>.</w:t>
      </w:r>
    </w:p>
    <w:p w:rsidR="00FE792D" w:rsidRDefault="00FE792D" w:rsidP="00FE792D">
      <w:pPr>
        <w:pStyle w:val="ListParagraph"/>
        <w:widowControl/>
        <w:numPr>
          <w:ilvl w:val="0"/>
          <w:numId w:val="5"/>
        </w:numPr>
        <w:overflowPunct/>
        <w:autoSpaceDE/>
        <w:adjustRightInd/>
        <w:spacing w:after="200" w:line="276" w:lineRule="auto"/>
        <w:contextualSpacing/>
        <w:jc w:val="both"/>
        <w:rPr>
          <w:sz w:val="22"/>
          <w:szCs w:val="22"/>
          <w:lang w:val="en-US"/>
        </w:rPr>
      </w:pPr>
      <w:r>
        <w:rPr>
          <w:sz w:val="22"/>
          <w:szCs w:val="22"/>
          <w:lang w:val="en-US"/>
        </w:rPr>
        <w:t>The NHT acknowledged our list of jobs and advised that they would endeavor to complete these for us.</w:t>
      </w:r>
    </w:p>
    <w:p w:rsidR="00FE792D" w:rsidRDefault="00FE792D" w:rsidP="000909A1">
      <w:pPr>
        <w:pStyle w:val="ListParagraph"/>
        <w:widowControl/>
        <w:numPr>
          <w:ilvl w:val="0"/>
          <w:numId w:val="5"/>
        </w:numPr>
        <w:overflowPunct/>
        <w:autoSpaceDE/>
        <w:adjustRightInd/>
        <w:spacing w:after="200" w:line="276" w:lineRule="auto"/>
        <w:contextualSpacing/>
        <w:jc w:val="both"/>
        <w:rPr>
          <w:sz w:val="22"/>
          <w:szCs w:val="22"/>
          <w:lang w:val="en-US"/>
        </w:rPr>
      </w:pPr>
      <w:r w:rsidRPr="000909A1">
        <w:rPr>
          <w:sz w:val="22"/>
          <w:szCs w:val="22"/>
          <w:lang w:val="en-US"/>
        </w:rPr>
        <w:t>The ‘High Arcal Road’ street name on the corner of Dudley Road was damaged, apparently by a vehicle unable to negotiate the turning. Reported to SSDC 04.05.17</w:t>
      </w:r>
      <w:r>
        <w:rPr>
          <w:color w:val="FF0000"/>
          <w:sz w:val="22"/>
          <w:szCs w:val="22"/>
          <w:lang w:val="en-US"/>
        </w:rPr>
        <w:t>.</w:t>
      </w:r>
    </w:p>
    <w:p w:rsidR="000909A1" w:rsidRPr="000909A1" w:rsidRDefault="000909A1" w:rsidP="000909A1">
      <w:pPr>
        <w:pStyle w:val="ListParagraph"/>
        <w:widowControl/>
        <w:numPr>
          <w:ilvl w:val="0"/>
          <w:numId w:val="5"/>
        </w:numPr>
        <w:overflowPunct/>
        <w:autoSpaceDE/>
        <w:adjustRightInd/>
        <w:spacing w:after="200" w:line="276" w:lineRule="auto"/>
        <w:contextualSpacing/>
        <w:jc w:val="both"/>
        <w:rPr>
          <w:sz w:val="22"/>
          <w:szCs w:val="22"/>
          <w:lang w:val="en-US"/>
        </w:rPr>
      </w:pPr>
    </w:p>
    <w:p w:rsidR="00FE792D" w:rsidRPr="00DD4D9F" w:rsidRDefault="00FE792D" w:rsidP="00FE792D">
      <w:pPr>
        <w:jc w:val="both"/>
        <w:rPr>
          <w:sz w:val="22"/>
          <w:szCs w:val="22"/>
          <w:u w:val="single"/>
          <w:lang w:val="en-US"/>
        </w:rPr>
      </w:pPr>
      <w:r w:rsidRPr="00DD4D9F">
        <w:rPr>
          <w:sz w:val="22"/>
          <w:szCs w:val="22"/>
          <w:lang w:val="en-US"/>
        </w:rPr>
        <w:t xml:space="preserve">          </w:t>
      </w:r>
      <w:r w:rsidRPr="00DD4D9F">
        <w:rPr>
          <w:sz w:val="22"/>
          <w:szCs w:val="22"/>
          <w:u w:val="single"/>
          <w:lang w:val="en-US"/>
        </w:rPr>
        <w:t xml:space="preserve">ACCOUNTS FOR PAYMENT –  </w:t>
      </w:r>
    </w:p>
    <w:p w:rsidR="00FE792D" w:rsidRPr="00DD4D9F" w:rsidRDefault="00FE792D" w:rsidP="00FE792D">
      <w:pPr>
        <w:jc w:val="both"/>
        <w:rPr>
          <w:sz w:val="22"/>
          <w:szCs w:val="22"/>
          <w:u w:val="single"/>
          <w:lang w:val="en-US"/>
        </w:rPr>
      </w:pPr>
    </w:p>
    <w:p w:rsidR="00FE792D" w:rsidRPr="00AE4641" w:rsidRDefault="00FE792D" w:rsidP="00FE792D">
      <w:pPr>
        <w:numPr>
          <w:ilvl w:val="0"/>
          <w:numId w:val="1"/>
        </w:numPr>
        <w:jc w:val="both"/>
        <w:rPr>
          <w:sz w:val="22"/>
          <w:szCs w:val="22"/>
          <w:u w:val="single"/>
          <w:lang w:val="en-US"/>
        </w:rPr>
      </w:pPr>
      <w:r w:rsidRPr="00DD4D9F">
        <w:rPr>
          <w:sz w:val="22"/>
          <w:szCs w:val="22"/>
          <w:lang w:val="en-US"/>
        </w:rPr>
        <w:t>10040</w:t>
      </w:r>
      <w:r>
        <w:rPr>
          <w:sz w:val="22"/>
          <w:szCs w:val="22"/>
          <w:lang w:val="en-US"/>
        </w:rPr>
        <w:t>7 – Zurich Insurance - £497.50</w:t>
      </w:r>
    </w:p>
    <w:p w:rsidR="00FE792D" w:rsidRPr="00666417" w:rsidRDefault="00FE792D" w:rsidP="00FE792D">
      <w:pPr>
        <w:ind w:left="1140"/>
        <w:jc w:val="both"/>
        <w:rPr>
          <w:sz w:val="22"/>
          <w:szCs w:val="22"/>
          <w:u w:val="single"/>
          <w:lang w:val="en-US"/>
        </w:rPr>
      </w:pPr>
    </w:p>
    <w:p w:rsidR="00FE792D" w:rsidRDefault="00FE792D" w:rsidP="00FE792D">
      <w:pPr>
        <w:ind w:left="720"/>
        <w:jc w:val="both"/>
        <w:rPr>
          <w:sz w:val="22"/>
          <w:szCs w:val="22"/>
          <w:u w:val="single"/>
          <w:lang w:val="en-US"/>
        </w:rPr>
      </w:pPr>
    </w:p>
    <w:p w:rsidR="00FE792D" w:rsidRPr="00666417" w:rsidRDefault="00FE792D" w:rsidP="00FE792D">
      <w:pPr>
        <w:ind w:left="720"/>
        <w:jc w:val="both"/>
        <w:rPr>
          <w:sz w:val="22"/>
          <w:szCs w:val="22"/>
          <w:lang w:val="en-US"/>
        </w:rPr>
      </w:pPr>
      <w:r w:rsidRPr="00666417">
        <w:rPr>
          <w:sz w:val="22"/>
          <w:szCs w:val="22"/>
          <w:u w:val="single"/>
          <w:lang w:val="en-US"/>
        </w:rPr>
        <w:t xml:space="preserve">DATE &amp; TIME OF NEXT </w:t>
      </w:r>
      <w:proofErr w:type="gramStart"/>
      <w:r w:rsidRPr="00666417">
        <w:rPr>
          <w:sz w:val="22"/>
          <w:szCs w:val="22"/>
          <w:u w:val="single"/>
          <w:lang w:val="en-US"/>
        </w:rPr>
        <w:t xml:space="preserve">MEETING </w:t>
      </w:r>
      <w:r w:rsidRPr="00666417">
        <w:rPr>
          <w:sz w:val="22"/>
          <w:szCs w:val="22"/>
          <w:lang w:val="en-US"/>
        </w:rPr>
        <w:t>:</w:t>
      </w:r>
      <w:proofErr w:type="gramEnd"/>
      <w:r w:rsidRPr="00666417">
        <w:rPr>
          <w:sz w:val="22"/>
          <w:szCs w:val="22"/>
          <w:lang w:val="en-US"/>
        </w:rPr>
        <w:t xml:space="preserve">-     </w:t>
      </w:r>
    </w:p>
    <w:p w:rsidR="00FE792D" w:rsidRPr="00666417" w:rsidRDefault="00FE792D" w:rsidP="00FE792D">
      <w:pPr>
        <w:ind w:left="720"/>
        <w:jc w:val="both"/>
        <w:rPr>
          <w:b/>
          <w:sz w:val="22"/>
          <w:szCs w:val="22"/>
          <w:lang w:val="en-US"/>
        </w:rPr>
      </w:pPr>
    </w:p>
    <w:p w:rsidR="00FE792D" w:rsidRPr="00666417" w:rsidRDefault="00FE792D" w:rsidP="00FE792D">
      <w:pPr>
        <w:ind w:left="720"/>
        <w:jc w:val="both"/>
        <w:rPr>
          <w:sz w:val="22"/>
          <w:szCs w:val="22"/>
          <w:lang w:val="en-US"/>
        </w:rPr>
      </w:pPr>
      <w:r w:rsidRPr="00666417">
        <w:rPr>
          <w:b/>
          <w:sz w:val="22"/>
          <w:szCs w:val="22"/>
          <w:lang w:val="en-US"/>
        </w:rPr>
        <w:t>WEDNESDA</w:t>
      </w:r>
      <w:r>
        <w:rPr>
          <w:b/>
          <w:sz w:val="22"/>
          <w:szCs w:val="22"/>
          <w:lang w:val="en-US"/>
        </w:rPr>
        <w:t>Y 21</w:t>
      </w:r>
      <w:r w:rsidRPr="00AE4641">
        <w:rPr>
          <w:b/>
          <w:sz w:val="22"/>
          <w:szCs w:val="22"/>
          <w:vertAlign w:val="superscript"/>
          <w:lang w:val="en-US"/>
        </w:rPr>
        <w:t>st</w:t>
      </w:r>
      <w:r>
        <w:rPr>
          <w:b/>
          <w:sz w:val="22"/>
          <w:szCs w:val="22"/>
          <w:lang w:val="en-US"/>
        </w:rPr>
        <w:t xml:space="preserve"> </w:t>
      </w:r>
      <w:proofErr w:type="gramStart"/>
      <w:r>
        <w:rPr>
          <w:b/>
          <w:sz w:val="22"/>
          <w:szCs w:val="22"/>
          <w:lang w:val="en-US"/>
        </w:rPr>
        <w:t xml:space="preserve">June </w:t>
      </w:r>
      <w:r w:rsidRPr="00666417">
        <w:rPr>
          <w:b/>
          <w:sz w:val="22"/>
          <w:szCs w:val="22"/>
          <w:lang w:val="en-US"/>
        </w:rPr>
        <w:t xml:space="preserve"> 2017</w:t>
      </w:r>
      <w:proofErr w:type="gramEnd"/>
      <w:r w:rsidRPr="00666417">
        <w:rPr>
          <w:b/>
          <w:sz w:val="22"/>
          <w:szCs w:val="22"/>
          <w:lang w:val="en-US"/>
        </w:rPr>
        <w:t xml:space="preserve"> at 7.00pm</w:t>
      </w:r>
    </w:p>
    <w:p w:rsidR="00FE792D" w:rsidRPr="00666417" w:rsidRDefault="00FE792D" w:rsidP="00FE792D">
      <w:pPr>
        <w:jc w:val="both"/>
        <w:rPr>
          <w:sz w:val="22"/>
          <w:szCs w:val="22"/>
          <w:lang w:val="en-US"/>
        </w:rPr>
      </w:pPr>
    </w:p>
    <w:p w:rsidR="00FE792D" w:rsidRPr="00666417" w:rsidRDefault="00FE792D" w:rsidP="00FE792D">
      <w:pPr>
        <w:jc w:val="both"/>
        <w:rPr>
          <w:sz w:val="22"/>
          <w:szCs w:val="22"/>
          <w:lang w:val="en-US"/>
        </w:rPr>
      </w:pPr>
      <w:r w:rsidRPr="00666417">
        <w:rPr>
          <w:sz w:val="22"/>
          <w:szCs w:val="22"/>
          <w:lang w:val="en-US"/>
        </w:rPr>
        <w:t xml:space="preserve">  </w:t>
      </w:r>
    </w:p>
    <w:p w:rsidR="00FE792D" w:rsidRDefault="00FE792D" w:rsidP="00FE792D">
      <w:pPr>
        <w:jc w:val="both"/>
        <w:rPr>
          <w:sz w:val="22"/>
          <w:szCs w:val="22"/>
          <w:lang w:val="en-US"/>
        </w:rPr>
      </w:pPr>
      <w:r w:rsidRPr="00666417">
        <w:rPr>
          <w:sz w:val="22"/>
          <w:szCs w:val="22"/>
          <w:lang w:val="en-US"/>
        </w:rPr>
        <w:t>There being no other bus</w:t>
      </w:r>
      <w:r>
        <w:rPr>
          <w:sz w:val="22"/>
          <w:szCs w:val="22"/>
          <w:lang w:val="en-US"/>
        </w:rPr>
        <w:t>iness the meeting closed at 8.32</w:t>
      </w:r>
      <w:r w:rsidRPr="00666417">
        <w:rPr>
          <w:sz w:val="22"/>
          <w:szCs w:val="22"/>
          <w:lang w:val="en-US"/>
        </w:rPr>
        <w:t>pm.</w:t>
      </w: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ind w:left="5760"/>
        <w:jc w:val="both"/>
        <w:rPr>
          <w:b/>
          <w:sz w:val="22"/>
          <w:szCs w:val="22"/>
          <w:lang w:val="en-US"/>
        </w:rPr>
      </w:pPr>
    </w:p>
    <w:p w:rsidR="00C422B0" w:rsidRPr="00FE792D" w:rsidRDefault="00C422B0">
      <w:pPr>
        <w:rPr>
          <w:lang w:val="en-US"/>
        </w:rPr>
      </w:pPr>
      <w:bookmarkStart w:id="0" w:name="_GoBack"/>
      <w:bookmarkEnd w:id="0"/>
    </w:p>
    <w:sectPr w:rsidR="00C422B0" w:rsidRPr="00FE792D" w:rsidSect="00FE79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39DC"/>
    <w:multiLevelType w:val="hybridMultilevel"/>
    <w:tmpl w:val="BAF27D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nsid w:val="3A4D670C"/>
    <w:multiLevelType w:val="hybridMultilevel"/>
    <w:tmpl w:val="FA30B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FC56215"/>
    <w:multiLevelType w:val="hybridMultilevel"/>
    <w:tmpl w:val="F426038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nsid w:val="6E79581A"/>
    <w:multiLevelType w:val="hybridMultilevel"/>
    <w:tmpl w:val="41A0FCF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nsid w:val="7DEF1A52"/>
    <w:multiLevelType w:val="hybridMultilevel"/>
    <w:tmpl w:val="DE423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92D"/>
    <w:rsid w:val="000909A1"/>
    <w:rsid w:val="00130C61"/>
    <w:rsid w:val="001C471A"/>
    <w:rsid w:val="0084138A"/>
    <w:rsid w:val="00C422B0"/>
    <w:rsid w:val="00FE79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2017-06-25T17:26:00Z</dcterms:created>
  <dcterms:modified xsi:type="dcterms:W3CDTF">2017-06-25T17:26:00Z</dcterms:modified>
</cp:coreProperties>
</file>